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F9" w:rsidRDefault="009060F9"/>
    <w:p w:rsidR="002B3CE8" w:rsidRDefault="002B3CE8"/>
    <w:p w:rsidR="002B3CE8" w:rsidRDefault="002B3CE8"/>
    <w:tbl>
      <w:tblPr>
        <w:tblW w:w="9254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5"/>
        <w:gridCol w:w="3119"/>
      </w:tblGrid>
      <w:tr w:rsidR="002B3CE8" w:rsidRPr="00D4627B" w:rsidTr="007241BC">
        <w:trPr>
          <w:trHeight w:val="841"/>
        </w:trPr>
        <w:tc>
          <w:tcPr>
            <w:tcW w:w="9254" w:type="dxa"/>
            <w:gridSpan w:val="2"/>
          </w:tcPr>
          <w:p w:rsidR="00D4627B" w:rsidRPr="00EE3A61" w:rsidRDefault="00D4627B" w:rsidP="00D4627B">
            <w:pPr>
              <w:pStyle w:val="Default"/>
              <w:jc w:val="center"/>
              <w:rPr>
                <w:color w:val="806000" w:themeColor="accent4" w:themeShade="80"/>
                <w:sz w:val="28"/>
                <w:szCs w:val="28"/>
              </w:rPr>
            </w:pPr>
            <w:r w:rsidRPr="00BB395C">
              <w:rPr>
                <w:b/>
                <w:bCs/>
                <w:color w:val="806000" w:themeColor="accent4" w:themeShade="80"/>
                <w:sz w:val="28"/>
                <w:szCs w:val="28"/>
              </w:rPr>
              <w:t>Asociacionismo en Arucas: la Federación Obrera Canaria (1850</w:t>
            </w:r>
            <w:r w:rsidRPr="00EE3A61">
              <w:rPr>
                <w:b/>
                <w:bCs/>
                <w:color w:val="806000" w:themeColor="accent4" w:themeShade="80"/>
                <w:sz w:val="28"/>
                <w:szCs w:val="28"/>
              </w:rPr>
              <w:t>-1940)</w:t>
            </w:r>
          </w:p>
          <w:p w:rsidR="002B3CE8" w:rsidRPr="00D4627B" w:rsidRDefault="002B3CE8" w:rsidP="00D4627B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1314"/>
        </w:trPr>
        <w:tc>
          <w:tcPr>
            <w:tcW w:w="6135" w:type="dxa"/>
          </w:tcPr>
          <w:p w:rsidR="002B3CE8" w:rsidRPr="007241BC" w:rsidRDefault="00D4627B" w:rsidP="00D4627B">
            <w:pPr>
              <w:spacing w:after="0" w:line="240" w:lineRule="auto"/>
              <w:rPr>
                <w:rFonts w:ascii="Bookman Old Style" w:hAnsi="Bookman Old Style"/>
                <w:b/>
              </w:rPr>
            </w:pPr>
            <w:r w:rsidRPr="007241BC">
              <w:rPr>
                <w:rFonts w:ascii="Bookman Old Style" w:hAnsi="Bookman Old Style"/>
                <w:b/>
              </w:rPr>
              <w:t>Ramón Díaz Hernández</w:t>
            </w:r>
          </w:p>
          <w:p w:rsidR="00D4627B" w:rsidRPr="007241BC" w:rsidRDefault="00D4627B" w:rsidP="00D4627B">
            <w:pPr>
              <w:spacing w:after="0" w:line="240" w:lineRule="auto"/>
              <w:rPr>
                <w:rFonts w:ascii="Bookman Old Style" w:hAnsi="Bookman Old Style"/>
                <w:sz w:val="22"/>
                <w:szCs w:val="22"/>
              </w:rPr>
            </w:pPr>
            <w:r w:rsidRPr="007241BC">
              <w:rPr>
                <w:rFonts w:ascii="Bookman Old Style" w:hAnsi="Bookman Old Style"/>
                <w:sz w:val="22"/>
                <w:szCs w:val="22"/>
              </w:rPr>
              <w:t>Universidad de Las Palmas de Gran Canaria (</w:t>
            </w:r>
            <w:r w:rsidR="0089582D">
              <w:rPr>
                <w:rFonts w:ascii="Bookman Old Style" w:hAnsi="Bookman Old Style"/>
                <w:sz w:val="22"/>
                <w:szCs w:val="22"/>
              </w:rPr>
              <w:t>Las Palmas de</w:t>
            </w:r>
            <w:bookmarkStart w:id="0" w:name="_GoBack"/>
            <w:bookmarkEnd w:id="0"/>
            <w:r w:rsidR="0089582D">
              <w:rPr>
                <w:rFonts w:ascii="Bookman Old Style" w:hAnsi="Bookman Old Style"/>
                <w:sz w:val="22"/>
                <w:szCs w:val="22"/>
              </w:rPr>
              <w:t xml:space="preserve"> Gran Canaria, </w:t>
            </w:r>
            <w:r w:rsidRPr="007241BC">
              <w:rPr>
                <w:rFonts w:ascii="Bookman Old Style" w:hAnsi="Bookman Old Style"/>
                <w:sz w:val="22"/>
                <w:szCs w:val="22"/>
              </w:rPr>
              <w:t>España)</w:t>
            </w:r>
          </w:p>
          <w:p w:rsidR="00EE3A61" w:rsidRDefault="00D4627B" w:rsidP="00D4627B">
            <w:pPr>
              <w:spacing w:after="0" w:line="240" w:lineRule="auto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  <w:r w:rsidRPr="007241BC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https://orcid.org/0000-0003-1338-9046</w:t>
            </w:r>
            <w:r w:rsidRPr="007241BC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. </w:t>
            </w:r>
          </w:p>
          <w:p w:rsidR="00D4627B" w:rsidRPr="007241BC" w:rsidRDefault="00D4627B" w:rsidP="00D4627B">
            <w:pPr>
              <w:spacing w:after="0" w:line="240" w:lineRule="auto"/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</w:pPr>
            <w:r w:rsidRPr="007241BC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C. e.: </w:t>
            </w:r>
            <w:hyperlink r:id="rId4" w:history="1">
              <w:r w:rsidRPr="007241BC">
                <w:rPr>
                  <w:rStyle w:val="Hipervnculo"/>
                  <w:rFonts w:ascii="Bookman Old Style" w:hAnsi="Bookman Old Style" w:cs="BookmanOldStyle"/>
                  <w:sz w:val="22"/>
                  <w:szCs w:val="22"/>
                </w:rPr>
                <w:t>ramon.diaz@ulpgc.es</w:t>
              </w:r>
            </w:hyperlink>
          </w:p>
          <w:p w:rsidR="00D4627B" w:rsidRPr="007241BC" w:rsidRDefault="00D4627B" w:rsidP="00D4627B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  <w:tc>
          <w:tcPr>
            <w:tcW w:w="3119" w:type="dxa"/>
            <w:vMerge w:val="restart"/>
          </w:tcPr>
          <w:p w:rsidR="002B3CE8" w:rsidRPr="00D4627B" w:rsidRDefault="00D4627B" w:rsidP="00CD2725">
            <w:pPr>
              <w:jc w:val="center"/>
              <w:rPr>
                <w:rFonts w:ascii="Bookman Old Style" w:hAnsi="Bookman Old Style"/>
              </w:rPr>
            </w:pPr>
            <w:r w:rsidRPr="00D4627B">
              <w:rPr>
                <w:rFonts w:ascii="Bookman Old Style" w:hAnsi="Bookman Old Style"/>
                <w:noProof/>
                <w:lang w:eastAsia="es-ES"/>
              </w:rPr>
              <w:drawing>
                <wp:inline distT="0" distB="0" distL="0" distR="0" wp14:anchorId="13A5AF17" wp14:editId="563AC259">
                  <wp:extent cx="1838325" cy="2571750"/>
                  <wp:effectExtent l="0" t="0" r="9525" b="0"/>
                  <wp:docPr id="3" name="Imagen 3" descr="C:\Users\jmrod\AppData\Local\Temp\1362aa00-1fde-4b5a-9484-2b8421f44494_ilovepdf_pages-to-jpg (1).zip.494\portada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Temp\1362aa00-1fde-4b5a-9484-2b8421f44494_ilovepdf_pages-to-jpg (1).zip.494\portada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95" cy="263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CE8" w:rsidRPr="00D4627B" w:rsidTr="007241BC">
        <w:trPr>
          <w:trHeight w:val="893"/>
        </w:trPr>
        <w:tc>
          <w:tcPr>
            <w:tcW w:w="6135" w:type="dxa"/>
          </w:tcPr>
          <w:p w:rsidR="002B3CE8" w:rsidRPr="007241BC" w:rsidRDefault="002B3CE8" w:rsidP="00B472D5">
            <w:pPr>
              <w:rPr>
                <w:rFonts w:ascii="Bookman Old Style" w:hAnsi="Bookman Old Style"/>
              </w:rPr>
            </w:pPr>
            <w:r w:rsidRPr="007241BC">
              <w:rPr>
                <w:rFonts w:ascii="Bookman Old Style" w:hAnsi="Bookman Old Style"/>
                <w:b/>
              </w:rPr>
              <w:t>DOI</w:t>
            </w:r>
            <w:r w:rsidR="00D4627B" w:rsidRPr="007241BC">
              <w:rPr>
                <w:rFonts w:ascii="Bookman Old Style" w:hAnsi="Bookman Old Style"/>
              </w:rPr>
              <w:t xml:space="preserve">: </w:t>
            </w:r>
            <w:r w:rsidR="00D4627B" w:rsidRPr="00EE3A61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https://doi.org/10.53335/cliocanarias.2025.7.02</w:t>
            </w:r>
          </w:p>
          <w:p w:rsidR="00D4627B" w:rsidRPr="007241BC" w:rsidRDefault="00D4627B" w:rsidP="00D4627B">
            <w:pPr>
              <w:rPr>
                <w:rFonts w:ascii="Bookman Old Style" w:hAnsi="Bookman Old Style"/>
                <w:sz w:val="22"/>
                <w:szCs w:val="22"/>
                <w:lang w:val="en-GB"/>
              </w:rPr>
            </w:pPr>
            <w:r w:rsidRPr="007241BC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7241BC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7, Secc. Investigación</w:t>
            </w:r>
          </w:p>
          <w:p w:rsidR="002B3CE8" w:rsidRPr="007241BC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119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658"/>
        </w:trPr>
        <w:tc>
          <w:tcPr>
            <w:tcW w:w="6135" w:type="dxa"/>
            <w:vMerge w:val="restart"/>
          </w:tcPr>
          <w:p w:rsidR="00D4627B" w:rsidRPr="00D4627B" w:rsidRDefault="00D4627B" w:rsidP="00D4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D4627B">
              <w:rPr>
                <w:rFonts w:ascii="Bookman Old Style" w:hAnsi="Bookman Old Style"/>
                <w:b/>
                <w:sz w:val="22"/>
                <w:szCs w:val="22"/>
              </w:rPr>
              <w:t>Palabras clave</w:t>
            </w:r>
            <w:r w:rsidRPr="00D4627B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Pr="00D4627B">
              <w:rPr>
                <w:rFonts w:ascii="Bookman Old Style" w:hAnsi="Bookman Old Style" w:cs="BookmanOldStyle"/>
                <w:sz w:val="22"/>
                <w:szCs w:val="22"/>
              </w:rPr>
              <w:t xml:space="preserve">sociedades, asociaciones, 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>s</w:t>
            </w:r>
            <w:r w:rsidRPr="00D4627B">
              <w:rPr>
                <w:rFonts w:ascii="Bookman Old Style" w:hAnsi="Bookman Old Style" w:cs="BookmanOldStyle"/>
                <w:sz w:val="22"/>
                <w:szCs w:val="22"/>
              </w:rPr>
              <w:t>indicatos, potentados,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D4627B">
              <w:rPr>
                <w:rFonts w:ascii="Bookman Old Style" w:hAnsi="Bookman Old Style" w:cs="BookmanOldStyle"/>
                <w:sz w:val="22"/>
                <w:szCs w:val="22"/>
              </w:rPr>
              <w:t>prensa local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>.</w:t>
            </w:r>
          </w:p>
          <w:p w:rsidR="002B3CE8" w:rsidRPr="00D4627B" w:rsidRDefault="00D4627B" w:rsidP="00D46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D4627B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Resumen: </w:t>
            </w:r>
            <w:r w:rsidRPr="00D4627B">
              <w:rPr>
                <w:rFonts w:ascii="Bookman Old Style" w:hAnsi="Bookman Old Style" w:cs="BookmanOldStyle"/>
                <w:sz w:val="22"/>
                <w:szCs w:val="22"/>
              </w:rPr>
              <w:t>El presente texto trata del surgimiento de las primeras asociaciones y sociedades que surgieron en Arucas entre 1850 y 1940. Estas entidades se crearon con una finalidad cultural, recreativa y social, en donde la iniciativa la llevaron en exclusiva miembros de la élite económica y política del municipio. Posteriormente, empezaron a surgir sociedades y asociaciones de inspiración filantrópica que no excluyeron entre sus objetivos la finalidad cultural y recreativa, impulsadas por sectores sociales progresistas. Estas últimas estuvieron siempre más comprometidas con la promoción de los trabajadores y fueron más cercanas a los sindicatos y partidos políticos de izquierda.</w:t>
            </w:r>
          </w:p>
        </w:tc>
        <w:tc>
          <w:tcPr>
            <w:tcW w:w="3119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BB395C">
        <w:trPr>
          <w:trHeight w:val="2685"/>
        </w:trPr>
        <w:tc>
          <w:tcPr>
            <w:tcW w:w="6135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119" w:type="dxa"/>
            <w:vMerge w:val="restart"/>
          </w:tcPr>
          <w:p w:rsidR="007241BC" w:rsidRPr="00BB395C" w:rsidRDefault="007241BC" w:rsidP="007241BC">
            <w:pPr>
              <w:rPr>
                <w:rFonts w:ascii="Bookman Old Style" w:hAnsi="Bookman Old Style"/>
                <w:b/>
              </w:rPr>
            </w:pPr>
            <w:r w:rsidRPr="00BB395C">
              <w:rPr>
                <w:rFonts w:ascii="Bookman Old Style" w:hAnsi="Bookman Old Style"/>
                <w:b/>
              </w:rPr>
              <w:t>Cómo citar:</w:t>
            </w:r>
          </w:p>
          <w:p w:rsidR="007241BC" w:rsidRPr="007241BC" w:rsidRDefault="007241BC" w:rsidP="007241BC">
            <w:pPr>
              <w:pStyle w:val="Default"/>
              <w:jc w:val="both"/>
              <w:rPr>
                <w:color w:val="auto"/>
              </w:rPr>
            </w:pPr>
            <w:r>
              <w:t xml:space="preserve">DÍAZ HERNÁNDEZ, Ramón. </w:t>
            </w:r>
            <w:r w:rsidRPr="007241BC">
              <w:rPr>
                <w:bCs/>
                <w:color w:val="auto"/>
              </w:rPr>
              <w:t xml:space="preserve">Asociacionismo en Arucas: la Federación Obrera Canaria (1850-1940). </w:t>
            </w:r>
            <w:r w:rsidRPr="007241BC">
              <w:rPr>
                <w:bCs/>
                <w:i/>
                <w:color w:val="auto"/>
              </w:rPr>
              <w:t>Cliocanarias</w:t>
            </w:r>
            <w:r w:rsidRPr="007241BC">
              <w:rPr>
                <w:bCs/>
                <w:color w:val="auto"/>
              </w:rPr>
              <w:t>, n.º 7, pp.</w:t>
            </w:r>
            <w:r>
              <w:rPr>
                <w:bCs/>
                <w:color w:val="auto"/>
              </w:rPr>
              <w:t xml:space="preserve">  </w:t>
            </w:r>
            <w:r w:rsidR="00EE3A61">
              <w:rPr>
                <w:bCs/>
                <w:color w:val="auto"/>
              </w:rPr>
              <w:t>9-50.</w:t>
            </w:r>
          </w:p>
          <w:p w:rsidR="002B3CE8" w:rsidRPr="00D4627B" w:rsidRDefault="002B3CE8" w:rsidP="007241BC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1842"/>
        </w:trPr>
        <w:tc>
          <w:tcPr>
            <w:tcW w:w="6135" w:type="dxa"/>
            <w:vMerge w:val="restart"/>
          </w:tcPr>
          <w:p w:rsidR="002B3CE8" w:rsidRDefault="007241BC" w:rsidP="00B472D5">
            <w:pPr>
              <w:rPr>
                <w:rFonts w:ascii="Bookman Old Style" w:hAnsi="Bookman Old Style"/>
                <w:b/>
              </w:rPr>
            </w:pPr>
            <w:r w:rsidRPr="007241BC">
              <w:rPr>
                <w:rFonts w:ascii="Bookman Old Style" w:hAnsi="Bookman Old Style"/>
                <w:b/>
              </w:rPr>
              <w:t>CITAS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hd w:val="clear" w:color="auto" w:fill="FFFFFF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AGUIAR CASTELLANO, Sergio. 100 años del Sindicato Amarillo» en </w:t>
            </w:r>
            <w:r w:rsidRPr="0001244D">
              <w:rPr>
                <w:rFonts w:ascii="Bookman Old Style" w:hAnsi="Bookman Old Style"/>
                <w:i/>
                <w:iCs/>
                <w:shd w:val="clear" w:color="auto" w:fill="FFFFFF"/>
              </w:rPr>
              <w:t>Infonortedigital,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 29/03/2022).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lastRenderedPageBreak/>
              <w:t xml:space="preserve">BRITO GONZÁLEZ, Oswaldo. (1980): </w:t>
            </w:r>
            <w:r w:rsidRPr="0001244D">
              <w:rPr>
                <w:rFonts w:ascii="Bookman Old Style" w:hAnsi="Bookman Old Style"/>
                <w:i/>
                <w:iCs/>
              </w:rPr>
              <w:t>Historia del movimiento obrero canario</w:t>
            </w:r>
            <w:r w:rsidRPr="0001244D">
              <w:rPr>
                <w:rFonts w:ascii="Bookman Old Style" w:hAnsi="Bookman Old Style"/>
              </w:rPr>
              <w:t>. Madrid: Editorial Popular, 1980.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CABALLERO MUJICA, Francisco. </w:t>
            </w:r>
            <w:r w:rsidRPr="0001244D">
              <w:rPr>
                <w:rFonts w:ascii="Bookman Old Style" w:hAnsi="Bookman Old Style"/>
                <w:i/>
                <w:iCs/>
              </w:rPr>
              <w:t>Pedro Cerón y el Mayorazgo de Arucas</w:t>
            </w:r>
            <w:r w:rsidRPr="0001244D">
              <w:rPr>
                <w:rFonts w:ascii="Bookman Old Style" w:hAnsi="Bookman Old Style"/>
              </w:rPr>
              <w:t>. Ayuntamiento de Arucas: Ed. Casa de la Cultura, 1973.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DEL ROSARIO, José Antonio. </w:t>
            </w:r>
            <w:r w:rsidRPr="0001244D">
              <w:rPr>
                <w:rFonts w:ascii="Bookman Old Style" w:hAnsi="Bookman Old Style"/>
                <w:i/>
                <w:iCs/>
              </w:rPr>
              <w:t>Círculo Recreativo de Bañaderos</w:t>
            </w:r>
            <w:r w:rsidRPr="0001244D">
              <w:rPr>
                <w:rFonts w:ascii="Bookman Old Style" w:hAnsi="Bookman Old Style"/>
              </w:rPr>
              <w:t xml:space="preserve"> </w:t>
            </w:r>
            <w:r w:rsidRPr="0001244D">
              <w:rPr>
                <w:rFonts w:ascii="Bookman Old Style" w:hAnsi="Bookman Old Style"/>
                <w:i/>
                <w:iCs/>
              </w:rPr>
              <w:t>(Casino Obrero).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i/>
                <w:iCs/>
                <w:shd w:val="clear" w:color="auto" w:fill="FFFFFF"/>
              </w:rPr>
            </w:pPr>
            <w:r w:rsidRPr="0001244D">
              <w:rPr>
                <w:rFonts w:ascii="Bookman Old Style" w:hAnsi="Bookman Old Style"/>
              </w:rPr>
              <w:t xml:space="preserve">DÍAZ HERNÁNDEZ, Ramón. </w:t>
            </w:r>
            <w:r w:rsidRPr="0001244D">
              <w:rPr>
                <w:rStyle w:val="nfasis"/>
                <w:rFonts w:ascii="Bookman Old Style" w:hAnsi="Bookman Old Style"/>
                <w:shd w:val="clear" w:color="auto" w:fill="FFFFFF"/>
              </w:rPr>
              <w:t>La participación de Arucas en la emigración canaria de 1850 a 1920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. Cabildo de Gran Canaria. </w:t>
            </w:r>
            <w:r w:rsidRPr="0001244D">
              <w:rPr>
                <w:rFonts w:ascii="Bookman Old Style" w:hAnsi="Bookman Old Style"/>
                <w:i/>
                <w:iCs/>
                <w:shd w:val="clear" w:color="auto" w:fill="FFFFFF"/>
              </w:rPr>
              <w:t xml:space="preserve">III Coloquio de Historia Canario-Americana, </w:t>
            </w:r>
            <w:r w:rsidRPr="0001244D">
              <w:rPr>
                <w:rFonts w:ascii="Bookman Old Style" w:hAnsi="Bookman Old Style"/>
                <w:iCs/>
                <w:shd w:val="clear" w:color="auto" w:fill="FFFFFF"/>
              </w:rPr>
              <w:t>1979</w:t>
            </w:r>
            <w:r w:rsidRPr="0001244D">
              <w:rPr>
                <w:rFonts w:ascii="Bookman Old Style" w:hAnsi="Bookman Old Style"/>
                <w:i/>
                <w:iCs/>
                <w:shd w:val="clear" w:color="auto" w:fill="FFFFFF"/>
              </w:rPr>
              <w:t>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kern w:val="36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   —</w:t>
            </w:r>
            <w:r w:rsidRPr="0001244D">
              <w:rPr>
                <w:rFonts w:ascii="Bookman Old Style" w:hAnsi="Bookman Old Style"/>
                <w:kern w:val="36"/>
              </w:rPr>
              <w:t>J</w:t>
            </w:r>
            <w:hyperlink r:id="rId6" w:history="1">
              <w:r w:rsidRPr="0001244D">
                <w:rPr>
                  <w:rFonts w:ascii="Bookman Old Style" w:hAnsi="Bookman Old Style"/>
                  <w:kern w:val="36"/>
                </w:rPr>
                <w:t>uan Doreste Casanova (1907-1971): breve semblanza biográfica del primer y único alcalde del Frente Popular en Arucas</w:t>
              </w:r>
              <w:r w:rsidRPr="0001244D">
                <w:rPr>
                  <w:rStyle w:val="Ninguno"/>
                  <w:rFonts w:ascii="Bookman Old Style" w:hAnsi="Bookman Old Style"/>
                </w:rPr>
                <w:t>.</w:t>
              </w:r>
            </w:hyperlink>
            <w:r w:rsidRPr="0001244D">
              <w:rPr>
                <w:rFonts w:ascii="Bookman Old Style" w:hAnsi="Bookman Old Style"/>
                <w:kern w:val="36"/>
              </w:rPr>
              <w:t xml:space="preserve"> BienMeSabe.org 25/10/2010.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   —La influencia de la masonería en Arucas</w:t>
            </w:r>
            <w:r w:rsidRPr="0001244D">
              <w:rPr>
                <w:rStyle w:val="nfasis"/>
                <w:rFonts w:ascii="Bookman Old Style" w:hAnsi="Bookman Old Style"/>
                <w:shd w:val="clear" w:color="auto" w:fill="FFFFFF"/>
              </w:rPr>
              <w:t>»</w:t>
            </w:r>
            <w:r w:rsidRPr="0001244D">
              <w:rPr>
                <w:rFonts w:ascii="Bookman Old Style" w:hAnsi="Bookman Old Style"/>
              </w:rPr>
              <w:t xml:space="preserve">. </w:t>
            </w:r>
            <w:r w:rsidRPr="0001244D">
              <w:rPr>
                <w:rFonts w:ascii="Bookman Old Style" w:hAnsi="Bookman Old Style"/>
                <w:i/>
                <w:iCs/>
              </w:rPr>
              <w:t xml:space="preserve">Cliocanarias, </w:t>
            </w:r>
            <w:r w:rsidRPr="0001244D">
              <w:rPr>
                <w:rFonts w:ascii="Bookman Old Style" w:hAnsi="Bookman Old Style"/>
              </w:rPr>
              <w:t>n.º 1, 2019, pp. 69-88.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pacing w:val="-1"/>
                <w:shd w:val="clear" w:color="auto" w:fill="FFFFFF"/>
              </w:rPr>
            </w:pPr>
            <w:r w:rsidRPr="0001244D">
              <w:rPr>
                <w:rFonts w:ascii="Bookman Old Style" w:hAnsi="Bookman Old Style"/>
                <w:spacing w:val="-1"/>
                <w:shd w:val="clear" w:color="auto" w:fill="FFFFFF"/>
              </w:rPr>
              <w:t>FERRER MUÑOZ, Manuel. G</w:t>
            </w:r>
            <w:r w:rsidRPr="0001244D">
              <w:rPr>
                <w:rFonts w:ascii="Bookman Old Style" w:hAnsi="Bookman Old Style"/>
                <w:kern w:val="36"/>
              </w:rPr>
              <w:t>ran Canaria ante la coyuntura histórica del 18 de julio de 1936.</w:t>
            </w:r>
            <w:r w:rsidRPr="0001244D">
              <w:rPr>
                <w:rFonts w:ascii="Bookman Old Style" w:hAnsi="Bookman Old Style"/>
                <w:i/>
                <w:iCs/>
                <w:spacing w:val="-1"/>
                <w:shd w:val="clear" w:color="auto" w:fill="FFFFFF"/>
              </w:rPr>
              <w:t xml:space="preserve"> Anuario de Estudios Atlánticos</w:t>
            </w:r>
            <w:r w:rsidRPr="0001244D">
              <w:rPr>
                <w:rFonts w:ascii="Bookman Old Style" w:hAnsi="Bookman Old Style"/>
                <w:spacing w:val="-1"/>
                <w:shd w:val="clear" w:color="auto" w:fill="FFFFFF"/>
              </w:rPr>
              <w:t>, n.º 40, 1994, pp. 345-388.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GÓMEZ LLORENTE, Luis. </w:t>
            </w:r>
            <w:r w:rsidRPr="0001244D">
              <w:rPr>
                <w:rFonts w:ascii="Bookman Old Style" w:hAnsi="Bookman Old Style"/>
                <w:i/>
                <w:iCs/>
              </w:rPr>
              <w:t>Aproximación a la historia del socialismo español (hasta 1921)</w:t>
            </w:r>
            <w:r w:rsidRPr="0001244D">
              <w:rPr>
                <w:rFonts w:ascii="Bookman Old Style" w:hAnsi="Bookman Old Style"/>
              </w:rPr>
              <w:t xml:space="preserve">. Madrid: Ed. Cuadernos para el Diálogo, 1972. 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HENRÍQUEZ GONZÁLEZ, Juan. Una víctima de la Guerra Civil en Arucas, </w:t>
            </w:r>
            <w:r w:rsidRPr="0001244D">
              <w:rPr>
                <w:rFonts w:ascii="Bookman Old Style" w:hAnsi="Bookman Old Style"/>
                <w:i/>
                <w:iCs/>
              </w:rPr>
              <w:t>La Provincia</w:t>
            </w:r>
            <w:r w:rsidRPr="0001244D">
              <w:rPr>
                <w:rFonts w:ascii="Bookman Old Style" w:hAnsi="Bookman Old Style"/>
              </w:rPr>
              <w:t>, 23/VII/1988).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hd w:val="clear" w:color="auto" w:fill="FFFFFF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HERNÁNDEZ RAMOS, Juan. </w:t>
            </w:r>
            <w:r w:rsidRPr="0001244D">
              <w:rPr>
                <w:rFonts w:ascii="Bookman Old Style" w:hAnsi="Bookman Old Style"/>
                <w:i/>
                <w:iCs/>
                <w:shd w:val="clear" w:color="auto" w:fill="FFFFFF"/>
              </w:rPr>
              <w:t>Informe sobre el estado económico-social de la agricultura en Arucas. Causas determinantes y posibles remedios de la crisis actual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, Las Palmas de Gran Canaria: Editorial Acción, abril 1936. 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hd w:val="clear" w:color="auto" w:fill="FFFFFF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  </w:t>
            </w:r>
            <w:r>
              <w:rPr>
                <w:rFonts w:ascii="Bookman Old Style" w:hAnsi="Bookman Old Style"/>
                <w:shd w:val="clear" w:color="auto" w:fill="FFFFFF"/>
              </w:rPr>
              <w:t xml:space="preserve"> 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>—«Estado actual de la agricultura canaria».</w:t>
            </w:r>
            <w:r>
              <w:rPr>
                <w:rStyle w:val="apple-converted-space"/>
                <w:rFonts w:ascii="Bookman Old Style" w:hAnsi="Bookman Old Style"/>
                <w:shd w:val="clear" w:color="auto" w:fill="FFFFFF"/>
              </w:rPr>
              <w:t xml:space="preserve"> </w:t>
            </w:r>
            <w:r w:rsidRPr="00F206EE">
              <w:rPr>
                <w:rStyle w:val="apple-converted-space"/>
                <w:rFonts w:ascii="Bookman Old Style" w:hAnsi="Bookman Old Style"/>
                <w:i/>
                <w:iCs/>
                <w:color w:val="753A10"/>
                <w:shd w:val="clear" w:color="auto" w:fill="FFFFFF"/>
              </w:rPr>
              <w:t>E</w:t>
            </w:r>
            <w:r w:rsidRPr="00F206EE">
              <w:rPr>
                <w:rFonts w:ascii="Bookman Old Style" w:hAnsi="Bookman Old Style"/>
                <w:i/>
                <w:iCs/>
                <w:color w:val="753A10"/>
                <w:shd w:val="clear" w:color="auto" w:fill="FFFFFF"/>
              </w:rPr>
              <w:t>l</w:t>
            </w:r>
            <w:r w:rsidRPr="00F206EE">
              <w:rPr>
                <w:rFonts w:ascii="Bookman Old Style" w:hAnsi="Bookman Old Style"/>
                <w:color w:val="753A10"/>
                <w:shd w:val="clear" w:color="auto" w:fill="FFFFFF"/>
              </w:rPr>
              <w:t xml:space="preserve"> </w:t>
            </w:r>
            <w:hyperlink r:id="rId7" w:history="1">
              <w:r w:rsidRPr="00F206EE">
                <w:rPr>
                  <w:rStyle w:val="Hipervnculo"/>
                  <w:rFonts w:ascii="Bookman Old Style" w:hAnsi="Bookman Old Style"/>
                  <w:i/>
                  <w:iCs/>
                  <w:color w:val="753A10"/>
                  <w:shd w:val="clear" w:color="auto" w:fill="FFFFFF"/>
                </w:rPr>
                <w:t xml:space="preserve">Diario de Las Palmas </w:t>
              </w:r>
              <w:r w:rsidRPr="00F206EE">
                <w:rPr>
                  <w:rStyle w:val="Hipervnculo"/>
                  <w:rFonts w:ascii="Bookman Old Style" w:hAnsi="Bookman Old Style"/>
                  <w:color w:val="753A10"/>
                  <w:shd w:val="clear" w:color="auto" w:fill="FFFFFF"/>
                </w:rPr>
                <w:t xml:space="preserve">(Gran </w:t>
              </w:r>
              <w:r w:rsidRPr="001310F6">
                <w:rPr>
                  <w:rStyle w:val="Hipervnculo"/>
                  <w:rFonts w:ascii="Bookman Old Style" w:hAnsi="Bookman Old Style"/>
                  <w:color w:val="000000" w:themeColor="text1"/>
                  <w:shd w:val="clear" w:color="auto" w:fill="FFFFFF"/>
                </w:rPr>
                <w:t>Canaria</w:t>
              </w:r>
            </w:hyperlink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), el 11-6-1955. 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JESÚS VÉLEZ-QUESADA, Pablo Policarpo de. </w:t>
            </w:r>
            <w:r w:rsidRPr="0001244D">
              <w:rPr>
                <w:rFonts w:ascii="Bookman Old Style" w:hAnsi="Bookman Old Style"/>
                <w:i/>
                <w:iCs/>
              </w:rPr>
              <w:t>Arucas: hombres y hechos</w:t>
            </w:r>
            <w:r w:rsidRPr="0001244D">
              <w:rPr>
                <w:rFonts w:ascii="Bookman Old Style" w:hAnsi="Bookman Old Style"/>
              </w:rPr>
              <w:t>. T. II. Arucas Ed. Destilerías Arehucas, 2014.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JIMÉNEZ MEDINA, Antonio. Desaparecidos, en VV.AA. </w:t>
            </w:r>
            <w:r w:rsidRPr="0001244D">
              <w:rPr>
                <w:rFonts w:ascii="Bookman Old Style" w:hAnsi="Bookman Old Style"/>
                <w:i/>
                <w:iCs/>
              </w:rPr>
              <w:t>Represaliados del franquismo en Arucas</w:t>
            </w:r>
            <w:r w:rsidRPr="0001244D">
              <w:rPr>
                <w:rFonts w:ascii="Bookman Old Style" w:hAnsi="Bookman Old Style"/>
              </w:rPr>
              <w:t>, Cabildo de Gran Canaria-Ayuntamiento de Arucas, 2022, pp. 23-55.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kern w:val="36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MATEO DÍAZ, José. </w:t>
            </w:r>
            <w:r w:rsidRPr="0001244D">
              <w:rPr>
                <w:rFonts w:ascii="Bookman Old Style" w:hAnsi="Bookman Old Style"/>
                <w:i/>
                <w:iCs/>
                <w:kern w:val="36"/>
              </w:rPr>
              <w:t xml:space="preserve">Esquema de historia económica de las Islas Canarias, </w:t>
            </w:r>
            <w:r w:rsidRPr="0001244D">
              <w:rPr>
                <w:rFonts w:ascii="Bookman Old Style" w:hAnsi="Bookman Old Style"/>
                <w:kern w:val="36"/>
              </w:rPr>
              <w:t>Santa Cruz de Tenerife:</w:t>
            </w:r>
            <w:r w:rsidRPr="0001244D">
              <w:rPr>
                <w:rFonts w:ascii="Bookman Old Style" w:hAnsi="Bookman Old Style"/>
                <w:i/>
                <w:iCs/>
                <w:kern w:val="36"/>
              </w:rPr>
              <w:t xml:space="preserve"> </w:t>
            </w:r>
            <w:r w:rsidRPr="0001244D">
              <w:rPr>
                <w:rFonts w:ascii="Bookman Old Style" w:hAnsi="Bookman Old Style"/>
                <w:kern w:val="36"/>
              </w:rPr>
              <w:t xml:space="preserve">Ed. Idea, 2009.  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lastRenderedPageBreak/>
              <w:t xml:space="preserve">MEDINA DE MATOS, Carlos. </w:t>
            </w:r>
            <w:r w:rsidRPr="0001244D">
              <w:rPr>
                <w:rFonts w:ascii="Bookman Old Style" w:hAnsi="Bookman Old Style"/>
                <w:i/>
                <w:iCs/>
              </w:rPr>
              <w:t>Noticias históricas de la ciudad de Arucas.</w:t>
            </w:r>
            <w:r w:rsidRPr="0001244D">
              <w:rPr>
                <w:rFonts w:ascii="Bookman Old Style" w:hAnsi="Bookman Old Style"/>
              </w:rPr>
              <w:t xml:space="preserve"> 1950.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MILLARES CANTERO, Agustín. Trabajadores y republicanos en Las Palmas (1900-1908). </w:t>
            </w:r>
            <w:r w:rsidRPr="0001244D">
              <w:rPr>
                <w:rFonts w:ascii="Bookman Old Style" w:hAnsi="Bookman Old Style"/>
                <w:i/>
                <w:iCs/>
              </w:rPr>
              <w:t>Vegueta</w:t>
            </w:r>
            <w:r w:rsidRPr="0001244D">
              <w:rPr>
                <w:rFonts w:ascii="Bookman Old Style" w:hAnsi="Bookman Old Style"/>
              </w:rPr>
              <w:t>, n.º 0, mayo de 1992.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MOROTE Y GREUS, Luis. </w:t>
            </w:r>
            <w:r w:rsidRPr="0001244D">
              <w:rPr>
                <w:rFonts w:ascii="Bookman Old Style" w:hAnsi="Bookman Old Style"/>
                <w:i/>
                <w:iCs/>
              </w:rPr>
              <w:t>La tierra de los Guanartemes (Canarias orientales),</w:t>
            </w:r>
            <w:r w:rsidRPr="0001244D">
              <w:rPr>
                <w:rFonts w:ascii="Bookman Old Style" w:hAnsi="Bookman Old Style"/>
              </w:rPr>
              <w:t xml:space="preserve"> editado en París, 1910.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NEGRÍN FAJARDO, Olegario. EL Magisterio de la provincia de Las Palmas en torno a 1936. Relación de maestros ejercientes y listas de depurados por el franquismo (1936-1942), </w:t>
            </w:r>
            <w:r w:rsidRPr="0001244D">
              <w:rPr>
                <w:rFonts w:ascii="Bookman Old Style" w:hAnsi="Bookman Old Style"/>
                <w:i/>
              </w:rPr>
              <w:t>Tebeto</w:t>
            </w:r>
            <w:r w:rsidRPr="0001244D">
              <w:rPr>
                <w:rFonts w:ascii="Bookman Old Style" w:hAnsi="Bookman Old Style"/>
              </w:rPr>
              <w:t>, n.º 20, 2012, pp. 125-181).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OJEDA QUINTANA, José Juan. </w:t>
            </w:r>
            <w:r w:rsidRPr="0001244D">
              <w:rPr>
                <w:rFonts w:ascii="Bookman Old Style" w:hAnsi="Bookman Old Style"/>
                <w:i/>
                <w:iCs/>
              </w:rPr>
              <w:t>La Desamortización en Canarias (1836-1855).</w:t>
            </w:r>
            <w:r w:rsidRPr="0001244D">
              <w:rPr>
                <w:rFonts w:ascii="Bookman Old Style" w:hAnsi="Bookman Old Style"/>
              </w:rPr>
              <w:t xml:space="preserve"> Cuaderno n.º 3 del CIES de la Caja Insular de Ahorros de Gran Canaria, 1977.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PÉREZ HIDALGO, Humberto. </w:t>
            </w:r>
            <w:r w:rsidRPr="0001244D">
              <w:rPr>
                <w:rFonts w:ascii="Bookman Old Style" w:hAnsi="Bookman Old Style"/>
                <w:i/>
                <w:iCs/>
              </w:rPr>
              <w:t>Silencios rotos. El desflorillado de la Historia de Aruquense</w:t>
            </w:r>
            <w:r w:rsidRPr="0001244D">
              <w:rPr>
                <w:rFonts w:ascii="Bookman Old Style" w:hAnsi="Bookman Old Style"/>
              </w:rPr>
              <w:t>. Biblioteca Digital del Ayuntamiento de Arucas, 2012.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>PÉREZ TEJERA, Armando. Arucas 1936</w:t>
            </w:r>
            <w:r w:rsidRPr="0001244D">
              <w:rPr>
                <w:rStyle w:val="Ninguno"/>
                <w:rFonts w:ascii="Bookman Old Style" w:hAnsi="Bookman Old Style"/>
              </w:rPr>
              <w:t>,</w:t>
            </w:r>
            <w:r w:rsidRPr="0001244D">
              <w:rPr>
                <w:rFonts w:ascii="Bookman Old Style" w:hAnsi="Bookman Old Style"/>
              </w:rPr>
              <w:t xml:space="preserve"> </w:t>
            </w:r>
            <w:hyperlink r:id="rId8" w:history="1">
              <w:r w:rsidRPr="004F65E4">
                <w:rPr>
                  <w:rStyle w:val="Hipervnculo"/>
                  <w:rFonts w:ascii="Bookman Old Style" w:hAnsi="Bookman Old Style"/>
                  <w:color w:val="753A10"/>
                </w:rPr>
                <w:t>www.arucasdigital.com</w:t>
              </w:r>
            </w:hyperlink>
            <w:r w:rsidRPr="0001244D">
              <w:rPr>
                <w:rFonts w:ascii="Bookman Old Style" w:hAnsi="Bookman Old Style"/>
              </w:rPr>
              <w:t>, 4-07-2011.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   —Arucas 1936. Enero-Julio. Crónicas de una vida en libertad. </w:t>
            </w:r>
            <w:r w:rsidRPr="0001244D">
              <w:rPr>
                <w:rFonts w:ascii="Bookman Old Style" w:hAnsi="Bookman Old Style"/>
                <w:i/>
                <w:iCs/>
              </w:rPr>
              <w:t>Infonortedigital.com,</w:t>
            </w:r>
            <w:r w:rsidRPr="0001244D">
              <w:rPr>
                <w:rFonts w:ascii="Bookman Old Style" w:hAnsi="Bookman Old Style"/>
              </w:rPr>
              <w:t xml:space="preserve"> edición de 11/02/2020.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  <w:kern w:val="36"/>
              </w:rPr>
              <w:t xml:space="preserve">   —Arucas 1936, elecciones y agitación social,</w:t>
            </w:r>
            <w:r w:rsidRPr="0001244D">
              <w:rPr>
                <w:rFonts w:ascii="Bookman Old Style" w:hAnsi="Bookman Old Style"/>
                <w:i/>
                <w:iCs/>
              </w:rPr>
              <w:t xml:space="preserve"> Infonorte digital.com,</w:t>
            </w:r>
            <w:r w:rsidRPr="0001244D">
              <w:rPr>
                <w:rFonts w:ascii="Bookman Old Style" w:hAnsi="Bookman Old Style"/>
              </w:rPr>
              <w:t xml:space="preserve"> edición de 1/06/2020.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hd w:val="clear" w:color="auto" w:fill="FFFFFF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QUINTANA MIRANDA, Pedro Marcelino. </w:t>
            </w:r>
            <w:r w:rsidRPr="0001244D">
              <w:rPr>
                <w:rFonts w:ascii="Bookman Old Style" w:hAnsi="Bookman Old Style"/>
                <w:i/>
                <w:iCs/>
                <w:shd w:val="clear" w:color="auto" w:fill="FFFFFF"/>
              </w:rPr>
              <w:t>Cuaderno n.º 2 de notas sobre el pueblo de Arucas y su parroquia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. </w:t>
            </w:r>
            <w:r w:rsidRPr="0001244D">
              <w:rPr>
                <w:rFonts w:ascii="Bookman Old Style" w:hAnsi="Bookman Old Style"/>
              </w:rPr>
              <w:t>Biblioteca Digital del Ayuntamiento de Arucas, 2015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>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  </w:t>
            </w:r>
            <w:r>
              <w:rPr>
                <w:rFonts w:ascii="Bookman Old Style" w:hAnsi="Bookman Old Style"/>
              </w:rPr>
              <w:t xml:space="preserve"> </w:t>
            </w:r>
            <w:r w:rsidRPr="0001244D">
              <w:rPr>
                <w:rFonts w:ascii="Bookman Old Style" w:hAnsi="Bookman Old Style"/>
              </w:rPr>
              <w:t>—</w:t>
            </w:r>
            <w:r w:rsidRPr="0001244D">
              <w:rPr>
                <w:rFonts w:ascii="Bookman Old Style" w:hAnsi="Bookman Old Style"/>
                <w:i/>
                <w:iCs/>
              </w:rPr>
              <w:t>Cuaderno n.º 3 de notas sobre el pueblo de Arucas y su parroquia</w:t>
            </w:r>
            <w:r w:rsidRPr="0001244D">
              <w:rPr>
                <w:rFonts w:ascii="Bookman Old Style" w:hAnsi="Bookman Old Style"/>
              </w:rPr>
              <w:t>. Biblioteca Digital del Ayuntamiento de Arucas, 2019.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SUÁREZ BOSA, Miguel. </w:t>
            </w:r>
            <w:r w:rsidRPr="0001244D">
              <w:rPr>
                <w:rFonts w:ascii="Bookman Old Style" w:hAnsi="Bookman Old Style"/>
                <w:i/>
                <w:iCs/>
              </w:rPr>
              <w:t>El movimiento obrero en las Canarias Orientales (1930-1936)</w:t>
            </w:r>
            <w:r w:rsidRPr="0001244D">
              <w:rPr>
                <w:rFonts w:ascii="Bookman Old Style" w:hAnsi="Bookman Old Style"/>
              </w:rPr>
              <w:t>. Cuadernos Canarios de Ciencias Sociales nº. 19. La Caja de Canarias, 1990.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i/>
                <w:iCs/>
                <w:shd w:val="clear" w:color="auto" w:fill="FFFFFF"/>
              </w:rPr>
            </w:pPr>
            <w:r w:rsidRPr="0001244D">
              <w:rPr>
                <w:rFonts w:ascii="Bookman Old Style" w:hAnsi="Bookman Old Style"/>
              </w:rPr>
              <w:t xml:space="preserve">   —Conflictividad y nivel de vida en las Canarias orientales. </w:t>
            </w:r>
            <w:r w:rsidRPr="0001244D">
              <w:rPr>
                <w:rFonts w:ascii="Bookman Old Style" w:hAnsi="Bookman Old Style"/>
                <w:i/>
                <w:iCs/>
              </w:rPr>
              <w:t>IX Coloquio de Historia Canario-Americana,</w:t>
            </w:r>
            <w:r w:rsidRPr="0001244D">
              <w:rPr>
                <w:rFonts w:ascii="Bookman Old Style" w:hAnsi="Bookman Old Style"/>
              </w:rPr>
              <w:t xml:space="preserve"> 1992, pp. 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>877-906</w:t>
            </w:r>
            <w:r w:rsidRPr="0001244D">
              <w:rPr>
                <w:rFonts w:ascii="Bookman Old Style" w:hAnsi="Bookman Old Style"/>
                <w:i/>
                <w:iCs/>
                <w:shd w:val="clear" w:color="auto" w:fill="FFFFFF"/>
              </w:rPr>
              <w:t>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hd w:val="clear" w:color="auto" w:fill="FFFFFF"/>
              </w:rPr>
            </w:pPr>
            <w:r w:rsidRPr="0001244D">
              <w:rPr>
                <w:rFonts w:ascii="Bookman Old Style" w:hAnsi="Bookman Old Style"/>
                <w:shd w:val="clear" w:color="auto" w:fill="FFFFFF"/>
              </w:rPr>
              <w:t xml:space="preserve">VV. AA. </w:t>
            </w:r>
            <w:r w:rsidRPr="0001244D">
              <w:rPr>
                <w:rFonts w:ascii="Bookman Old Style" w:hAnsi="Bookman Old Style"/>
                <w:i/>
                <w:iCs/>
                <w:shd w:val="clear" w:color="auto" w:fill="FFFFFF"/>
              </w:rPr>
              <w:t>Historia Contemporánea de Canarias</w:t>
            </w:r>
            <w:r w:rsidRPr="0001244D">
              <w:rPr>
                <w:rFonts w:ascii="Bookman Old Style" w:hAnsi="Bookman Old Style"/>
                <w:shd w:val="clear" w:color="auto" w:fill="FFFFFF"/>
              </w:rPr>
              <w:t>. Las Palmas de Gran Canaria: Ed. Obra Social de la Caja de Canarias. 2011.</w:t>
            </w:r>
          </w:p>
          <w:p w:rsidR="007241BC" w:rsidRPr="0001244D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lastRenderedPageBreak/>
              <w:t xml:space="preserve">ZAMORA SÁNCHEZ, Juan. </w:t>
            </w:r>
            <w:r w:rsidRPr="0001244D">
              <w:rPr>
                <w:rFonts w:ascii="Bookman Old Style" w:hAnsi="Bookman Old Style"/>
                <w:i/>
                <w:iCs/>
              </w:rPr>
              <w:t>Páginas históricas de Arucas</w:t>
            </w:r>
            <w:r w:rsidRPr="0001244D">
              <w:rPr>
                <w:rFonts w:ascii="Bookman Old Style" w:hAnsi="Bookman Old Style"/>
              </w:rPr>
              <w:t>. Recopilación de Monserrat Cabrera. Arucas: Edición Fábrica La Isleña, 1996.</w:t>
            </w:r>
          </w:p>
          <w:p w:rsidR="007241BC" w:rsidRPr="00F206EE" w:rsidRDefault="007241BC" w:rsidP="007241BC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</w:rPr>
            </w:pPr>
            <w:r w:rsidRPr="0001244D">
              <w:rPr>
                <w:rFonts w:ascii="Bookman Old Style" w:hAnsi="Bookman Old Style"/>
              </w:rPr>
              <w:t xml:space="preserve">   —</w:t>
            </w:r>
            <w:r w:rsidRPr="0001244D">
              <w:rPr>
                <w:rFonts w:ascii="Bookman Old Style" w:hAnsi="Bookman Old Style"/>
                <w:i/>
                <w:iCs/>
              </w:rPr>
              <w:t>La obra del cronista Juan Zamora Sánchez</w:t>
            </w:r>
            <w:r w:rsidRPr="0001244D">
              <w:rPr>
                <w:rFonts w:ascii="Bookman Old Style" w:hAnsi="Bookman Old Style"/>
              </w:rPr>
              <w:t xml:space="preserve"> (Compilación e introducción de Juan Zamora Maldonado). Arucas: Ed. Ayuntamiento de Arucas, 2003.</w:t>
            </w:r>
          </w:p>
          <w:p w:rsidR="007241BC" w:rsidRPr="007241BC" w:rsidRDefault="007241BC" w:rsidP="00B472D5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3119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2656"/>
        </w:trPr>
        <w:tc>
          <w:tcPr>
            <w:tcW w:w="6135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119" w:type="dxa"/>
          </w:tcPr>
          <w:p w:rsidR="00D4627B" w:rsidRPr="007E62DF" w:rsidRDefault="00D4627B" w:rsidP="00D4627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7E62DF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D4627B" w:rsidRPr="00C61666" w:rsidRDefault="00D4627B" w:rsidP="00D4627B">
            <w:pPr>
              <w:jc w:val="both"/>
              <w:rPr>
                <w:rFonts w:ascii="Bookman Old Style" w:hAnsi="Bookman Old Style"/>
                <w:color w:val="000000" w:themeColor="text1"/>
                <w:sz w:val="22"/>
                <w:szCs w:val="22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de autor 20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25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: 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Ramón Díaz Hernández</w:t>
            </w:r>
            <w:r>
              <w:rPr>
                <w:rFonts w:ascii="Bookman Old Style" w:hAnsi="Bookman Old Style"/>
                <w:color w:val="000000" w:themeColor="text1"/>
                <w:sz w:val="22"/>
                <w:szCs w:val="22"/>
              </w:rPr>
              <w:t>.</w:t>
            </w:r>
          </w:p>
          <w:p w:rsidR="00D4627B" w:rsidRPr="00852D35" w:rsidRDefault="00D4627B" w:rsidP="00D4627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852D35">
              <w:rPr>
                <w:rFonts w:ascii="Bookman Old Style" w:hAnsi="Bookman Old Style" w:cs="Arial"/>
                <w:sz w:val="21"/>
                <w:szCs w:val="21"/>
                <w:shd w:val="clear" w:color="auto" w:fill="FFFFFF"/>
              </w:rPr>
              <w:t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2B3CE8" w:rsidRPr="00D4627B" w:rsidRDefault="00D4627B" w:rsidP="00D4627B">
            <w:pPr>
              <w:rPr>
                <w:rFonts w:ascii="Bookman Old Style" w:hAnsi="Bookman Old Style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852D35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67DDF67" wp14:editId="05F06583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2B3CE8"/>
    <w:rsid w:val="00543B2C"/>
    <w:rsid w:val="006876AE"/>
    <w:rsid w:val="007241BC"/>
    <w:rsid w:val="007C2A68"/>
    <w:rsid w:val="007E1C35"/>
    <w:rsid w:val="00873840"/>
    <w:rsid w:val="0089582D"/>
    <w:rsid w:val="009060F9"/>
    <w:rsid w:val="00A82FA5"/>
    <w:rsid w:val="00B054D5"/>
    <w:rsid w:val="00BB395C"/>
    <w:rsid w:val="00BC5177"/>
    <w:rsid w:val="00C06E4B"/>
    <w:rsid w:val="00CD2725"/>
    <w:rsid w:val="00D4627B"/>
    <w:rsid w:val="00E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DF9A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ucasdigita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anaratlantico.org/index.php?go=resultado&amp;IdRevista=9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enmesabe.org/noticia/2010/agosto/juan-doreste-casanova-1907-1971-breve-semblanza-biografica-del-primer-y-unico-alcalde-del-frente-popular-en-aruca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hyperlink" Target="mailto:ramon.diaz@ulpgc.es" TargetMode="External"/><Relationship Id="rId9" Type="http://schemas.openxmlformats.org/officeDocument/2006/relationships/hyperlink" Target="https://creativecommons.org/licenses/by-nc/4.0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963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5</cp:revision>
  <dcterms:created xsi:type="dcterms:W3CDTF">2025-06-26T09:47:00Z</dcterms:created>
  <dcterms:modified xsi:type="dcterms:W3CDTF">2025-07-04T10:54:00Z</dcterms:modified>
</cp:coreProperties>
</file>